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6B95" w:rsidRPr="00E46B95" w:rsidRDefault="009B2A6D" w:rsidP="009B2A6D">
      <w:pPr>
        <w:spacing w:after="0" w:line="240" w:lineRule="auto"/>
        <w:jc w:val="center"/>
        <w:outlineLvl w:val="1"/>
        <w:rPr>
          <w:rFonts w:ascii="Arial" w:eastAsia="Times New Roman" w:hAnsi="Arial" w:cs="Arial"/>
          <w:color w:val="7BA428"/>
          <w:sz w:val="38"/>
          <w:szCs w:val="38"/>
          <w:lang w:eastAsia="ru-RU"/>
        </w:rPr>
      </w:pPr>
      <w:r>
        <w:fldChar w:fldCharType="begin"/>
      </w:r>
      <w:r>
        <w:instrText xml:space="preserve"> HYPERLINK "https://gsosh8.ru/roditelskaya-stranichka/2850-pamyatka-dlya-roditelej-po-bezopasnosti-v-seti-internet" </w:instrText>
      </w:r>
      <w:r>
        <w:fldChar w:fldCharType="separate"/>
      </w:r>
      <w:r w:rsidR="00E46B95" w:rsidRPr="00E46B95">
        <w:rPr>
          <w:rFonts w:ascii="Arial" w:eastAsia="Times New Roman" w:hAnsi="Arial" w:cs="Arial"/>
          <w:color w:val="2D6C64"/>
          <w:sz w:val="38"/>
          <w:szCs w:val="38"/>
          <w:u w:val="single"/>
          <w:lang w:eastAsia="ru-RU"/>
        </w:rPr>
        <w:t>Памятка для родителей по безопасности в сети Интернет</w:t>
      </w:r>
      <w:r>
        <w:rPr>
          <w:rFonts w:ascii="Arial" w:eastAsia="Times New Roman" w:hAnsi="Arial" w:cs="Arial"/>
          <w:color w:val="2D6C64"/>
          <w:sz w:val="38"/>
          <w:szCs w:val="38"/>
          <w:u w:val="single"/>
          <w:lang w:eastAsia="ru-RU"/>
        </w:rPr>
        <w:fldChar w:fldCharType="end"/>
      </w:r>
      <w:bookmarkStart w:id="0" w:name="_GoBack"/>
      <w:bookmarkEnd w:id="0"/>
    </w:p>
    <w:p w:rsidR="00E46B95" w:rsidRPr="00E46B95" w:rsidRDefault="00E46B95" w:rsidP="009B2A6D">
      <w:pPr>
        <w:spacing w:after="0" w:line="408" w:lineRule="atLeast"/>
        <w:jc w:val="center"/>
        <w:rPr>
          <w:rFonts w:ascii="Arial" w:eastAsia="Times New Roman" w:hAnsi="Arial" w:cs="Arial"/>
          <w:color w:val="333333"/>
          <w:sz w:val="19"/>
          <w:szCs w:val="19"/>
          <w:lang w:eastAsia="ru-RU"/>
        </w:rPr>
      </w:pPr>
      <w:r w:rsidRPr="00E46B95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Уважаемые Родители! В последнее время участились факты вовлечения подростков и молодых людей в различные деструктивные группы в сети Интернет.</w:t>
      </w:r>
    </w:p>
    <w:p w:rsidR="00E46B95" w:rsidRPr="00E46B95" w:rsidRDefault="00E46B95" w:rsidP="00E46B95">
      <w:pPr>
        <w:spacing w:before="120" w:after="120" w:line="408" w:lineRule="atLeast"/>
        <w:rPr>
          <w:rFonts w:ascii="Arial" w:eastAsia="Times New Roman" w:hAnsi="Arial" w:cs="Arial"/>
          <w:color w:val="333333"/>
          <w:sz w:val="19"/>
          <w:szCs w:val="19"/>
          <w:lang w:eastAsia="ru-RU"/>
        </w:rPr>
      </w:pPr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 xml:space="preserve">В мае 2016 года около 130 российских детей, погибших в результате самоубийства, были причислены к жертвам онлайн-игр и сообществ, сформированных в сети Интернет. Эти игры часто похожи на популярные сегодня среди молодежи </w:t>
      </w:r>
      <w:proofErr w:type="spellStart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квесты</w:t>
      </w:r>
      <w:proofErr w:type="spellEnd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 xml:space="preserve">, в которых нужно методично выполнять разные задания, связанные с </w:t>
      </w:r>
      <w:proofErr w:type="spellStart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самоповреждающим</w:t>
      </w:r>
      <w:proofErr w:type="spellEnd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 xml:space="preserve"> поведением вплоть до суицидальных попыток. Одно из заданий – привлечь как можно больше подростков в свою группу.</w:t>
      </w:r>
    </w:p>
    <w:p w:rsidR="00E46B95" w:rsidRPr="00E46B95" w:rsidRDefault="00E46B95" w:rsidP="00E46B95">
      <w:pPr>
        <w:spacing w:before="120" w:after="120" w:line="408" w:lineRule="atLeast"/>
        <w:rPr>
          <w:rFonts w:ascii="Arial" w:eastAsia="Times New Roman" w:hAnsi="Arial" w:cs="Arial"/>
          <w:color w:val="333333"/>
          <w:sz w:val="19"/>
          <w:szCs w:val="19"/>
          <w:lang w:eastAsia="ru-RU"/>
        </w:rPr>
      </w:pPr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13 февраля 2017 года специалисты и представители общественности зафиксировали всплеск особой активности в деструктивных группах. Особенно настораживает, что сегодня этот процесс уже похож на «</w:t>
      </w:r>
      <w:proofErr w:type="spellStart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флешмоб</w:t>
      </w:r>
      <w:proofErr w:type="spellEnd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 xml:space="preserve">», </w:t>
      </w:r>
      <w:proofErr w:type="spellStart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то-есть</w:t>
      </w:r>
      <w:proofErr w:type="spellEnd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 xml:space="preserve"> подростки сами ждут, пока </w:t>
      </w:r>
      <w:proofErr w:type="gramStart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вербовщик  выйдет</w:t>
      </w:r>
      <w:proofErr w:type="gramEnd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 xml:space="preserve"> на них.</w:t>
      </w:r>
    </w:p>
    <w:p w:rsidR="00E46B95" w:rsidRPr="00E46B95" w:rsidRDefault="00E46B95" w:rsidP="00E46B95">
      <w:pPr>
        <w:spacing w:before="120" w:after="120" w:line="408" w:lineRule="atLeast"/>
        <w:rPr>
          <w:rFonts w:ascii="Arial" w:eastAsia="Times New Roman" w:hAnsi="Arial" w:cs="Arial"/>
          <w:color w:val="333333"/>
          <w:sz w:val="19"/>
          <w:szCs w:val="19"/>
          <w:lang w:eastAsia="ru-RU"/>
        </w:rPr>
      </w:pPr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Если вы встретили в интернете или социальной сети подозрительную активность подростков: сообщества, группы, отдельные аккаунты, вы можете:</w:t>
      </w:r>
    </w:p>
    <w:p w:rsidR="00E46B95" w:rsidRPr="00E46B95" w:rsidRDefault="00E46B95" w:rsidP="00E46B95">
      <w:pPr>
        <w:numPr>
          <w:ilvl w:val="0"/>
          <w:numId w:val="1"/>
        </w:numPr>
        <w:spacing w:after="0" w:line="408" w:lineRule="atLeast"/>
        <w:ind w:left="0"/>
        <w:rPr>
          <w:rFonts w:ascii="Arial" w:eastAsia="Times New Roman" w:hAnsi="Arial" w:cs="Arial"/>
          <w:color w:val="333333"/>
          <w:sz w:val="19"/>
          <w:szCs w:val="19"/>
          <w:lang w:eastAsia="ru-RU"/>
        </w:rPr>
      </w:pPr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обратиться к администрации социальной сети или ресурса с просьбой заблокировать данный контент (ссылка на ст.5 Закона о защите детей от информации, способной нанести вред их здоровью и развитию);</w:t>
      </w:r>
    </w:p>
    <w:p w:rsidR="00E46B95" w:rsidRPr="00E46B95" w:rsidRDefault="00E46B95" w:rsidP="00E46B95">
      <w:pPr>
        <w:numPr>
          <w:ilvl w:val="0"/>
          <w:numId w:val="1"/>
        </w:numPr>
        <w:spacing w:after="0" w:line="408" w:lineRule="atLeast"/>
        <w:ind w:left="0"/>
        <w:rPr>
          <w:rFonts w:ascii="Arial" w:eastAsia="Times New Roman" w:hAnsi="Arial" w:cs="Arial"/>
          <w:color w:val="333333"/>
          <w:sz w:val="19"/>
          <w:szCs w:val="19"/>
          <w:lang w:eastAsia="ru-RU"/>
        </w:rPr>
      </w:pPr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 xml:space="preserve">обратиться в компетентные органы для блокировки вредной информации через специальную форму для оперативной обработки информации на сайте </w:t>
      </w:r>
      <w:proofErr w:type="spellStart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Роскомнадзора</w:t>
      </w:r>
      <w:proofErr w:type="spellEnd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 </w:t>
      </w:r>
      <w:hyperlink r:id="rId5" w:history="1">
        <w:r w:rsidRPr="00E46B95">
          <w:rPr>
            <w:rFonts w:ascii="Arial" w:eastAsia="Times New Roman" w:hAnsi="Arial" w:cs="Arial"/>
            <w:color w:val="2D6C64"/>
            <w:sz w:val="19"/>
            <w:szCs w:val="19"/>
            <w:u w:val="single"/>
            <w:lang w:eastAsia="ru-RU"/>
          </w:rPr>
          <w:t>http://eais.rkn.gov.ru/feedback/</w:t>
        </w:r>
      </w:hyperlink>
    </w:p>
    <w:p w:rsidR="00E46B95" w:rsidRPr="00E46B95" w:rsidRDefault="00E46B95" w:rsidP="00E46B95">
      <w:pPr>
        <w:spacing w:before="120" w:after="120" w:line="408" w:lineRule="atLeast"/>
        <w:rPr>
          <w:rFonts w:ascii="Arial" w:eastAsia="Times New Roman" w:hAnsi="Arial" w:cs="Arial"/>
          <w:color w:val="333333"/>
          <w:sz w:val="19"/>
          <w:szCs w:val="19"/>
          <w:lang w:eastAsia="ru-RU"/>
        </w:rPr>
      </w:pPr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Если вы подозреваете, что ребенок вовлечен в подозрительную игру в социальной сети, которая может нанести вред его здоровью и психологическому состоянию:</w:t>
      </w:r>
    </w:p>
    <w:p w:rsidR="00E46B95" w:rsidRPr="00E46B95" w:rsidRDefault="00E46B95" w:rsidP="00E46B95">
      <w:pPr>
        <w:numPr>
          <w:ilvl w:val="0"/>
          <w:numId w:val="2"/>
        </w:numPr>
        <w:spacing w:after="0" w:line="408" w:lineRule="atLeast"/>
        <w:ind w:left="0"/>
        <w:rPr>
          <w:rFonts w:ascii="Arial" w:eastAsia="Times New Roman" w:hAnsi="Arial" w:cs="Arial"/>
          <w:color w:val="333333"/>
          <w:sz w:val="19"/>
          <w:szCs w:val="19"/>
          <w:lang w:eastAsia="ru-RU"/>
        </w:rPr>
      </w:pPr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 xml:space="preserve">проанализируйте содержание страницы (аккаунта) ребенка в социальной сети (их может быть несколько) на предмет подозрительных </w:t>
      </w:r>
      <w:proofErr w:type="spellStart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хэштэгов</w:t>
      </w:r>
      <w:proofErr w:type="spellEnd"/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, символов и словосочетаний (например, «синий кит, разбуди меня в 4:20»);</w:t>
      </w:r>
    </w:p>
    <w:p w:rsidR="00E46B95" w:rsidRPr="00E46B95" w:rsidRDefault="00E46B95" w:rsidP="00E46B95">
      <w:pPr>
        <w:numPr>
          <w:ilvl w:val="0"/>
          <w:numId w:val="2"/>
        </w:numPr>
        <w:spacing w:after="0" w:line="408" w:lineRule="atLeast"/>
        <w:ind w:left="0"/>
        <w:rPr>
          <w:rFonts w:ascii="Arial" w:eastAsia="Times New Roman" w:hAnsi="Arial" w:cs="Arial"/>
          <w:color w:val="333333"/>
          <w:sz w:val="19"/>
          <w:szCs w:val="19"/>
          <w:lang w:eastAsia="ru-RU"/>
        </w:rPr>
      </w:pPr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сигналом, что ребенок вовлечен в игру, могут быть подозрительные группы, в которых он состоит или статусы (посты), которые он публикует на своей страницу (подозрительными являются цифры с отсчетом от 1 до 50, публикуемые раз в сутки, фотографии с порезами на руках, ожогами);</w:t>
      </w:r>
    </w:p>
    <w:p w:rsidR="00E46B95" w:rsidRPr="00E46B95" w:rsidRDefault="00E46B95" w:rsidP="00E46B95">
      <w:pPr>
        <w:numPr>
          <w:ilvl w:val="0"/>
          <w:numId w:val="2"/>
        </w:numPr>
        <w:spacing w:after="0" w:line="408" w:lineRule="atLeast"/>
        <w:ind w:left="0"/>
        <w:rPr>
          <w:rFonts w:ascii="Arial" w:eastAsia="Times New Roman" w:hAnsi="Arial" w:cs="Arial"/>
          <w:color w:val="333333"/>
          <w:sz w:val="19"/>
          <w:szCs w:val="19"/>
          <w:lang w:eastAsia="ru-RU"/>
        </w:rPr>
      </w:pPr>
      <w:r w:rsidRPr="00E46B95">
        <w:rPr>
          <w:rFonts w:ascii="Arial" w:eastAsia="Times New Roman" w:hAnsi="Arial" w:cs="Arial"/>
          <w:color w:val="333333"/>
          <w:sz w:val="19"/>
          <w:szCs w:val="19"/>
          <w:lang w:eastAsia="ru-RU"/>
        </w:rPr>
        <w:t>при обнаружении перечисленных признаков необходимо немедленно провести с ребенком беседу и объяснить, что свое здоровье и жизнь не стоит доверять незнакомым людям даже в качестве виртуальной игры. </w:t>
      </w:r>
    </w:p>
    <w:p w:rsidR="00E9654D" w:rsidRDefault="00E9654D"/>
    <w:sectPr w:rsidR="00E965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C3187"/>
    <w:multiLevelType w:val="multilevel"/>
    <w:tmpl w:val="945C3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FEA2D35"/>
    <w:multiLevelType w:val="multilevel"/>
    <w:tmpl w:val="0F044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9A9"/>
    <w:rsid w:val="009B2A6D"/>
    <w:rsid w:val="00E46B95"/>
    <w:rsid w:val="00E9654D"/>
    <w:rsid w:val="00FC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B446D"/>
  <w15:chartTrackingRefBased/>
  <w15:docId w15:val="{ACA8B340-EBCB-4E2F-A088-30B83C2CB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ais.rkn.gov.ru/feedbac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</dc:creator>
  <cp:keywords/>
  <dc:description/>
  <cp:lastModifiedBy>Zau</cp:lastModifiedBy>
  <cp:revision>5</cp:revision>
  <dcterms:created xsi:type="dcterms:W3CDTF">2022-10-19T09:14:00Z</dcterms:created>
  <dcterms:modified xsi:type="dcterms:W3CDTF">2022-10-19T12:49:00Z</dcterms:modified>
</cp:coreProperties>
</file>